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0D3" w14:textId="77777777" w:rsidR="0025714D" w:rsidRPr="0025714D" w:rsidRDefault="0025714D" w:rsidP="0025714D"/>
    <w:p w14:paraId="28EC43C1" w14:textId="6776FB69" w:rsidR="0043390D" w:rsidRPr="0025714D" w:rsidRDefault="00551FD8" w:rsidP="0043390D">
      <w:pPr>
        <w:pStyle w:val="Rubrik"/>
        <w:rPr>
          <w:rFonts w:ascii="Franklin Gothic Medium" w:hAnsi="Franklin Gothic Medium"/>
          <w:sz w:val="40"/>
          <w:szCs w:val="40"/>
        </w:rPr>
      </w:pPr>
      <w:r w:rsidRPr="0025714D">
        <w:rPr>
          <w:rFonts w:ascii="Franklin Gothic Medium" w:hAnsi="Franklin Gothic Medium"/>
          <w:sz w:val="40"/>
          <w:szCs w:val="40"/>
        </w:rPr>
        <w:t xml:space="preserve">Analys av </w:t>
      </w:r>
      <w:r w:rsidR="0043390D" w:rsidRPr="0025714D">
        <w:rPr>
          <w:rFonts w:ascii="Franklin Gothic Medium" w:hAnsi="Franklin Gothic Medium"/>
          <w:sz w:val="40"/>
          <w:szCs w:val="40"/>
        </w:rPr>
        <w:t>ramar</w:t>
      </w:r>
      <w:r w:rsidRPr="0025714D">
        <w:rPr>
          <w:rFonts w:ascii="Franklin Gothic Medium" w:hAnsi="Franklin Gothic Medium"/>
          <w:sz w:val="40"/>
          <w:szCs w:val="40"/>
        </w:rPr>
        <w:t>/förutsättning</w:t>
      </w:r>
      <w:r w:rsidR="00016F33" w:rsidRPr="0025714D">
        <w:rPr>
          <w:rFonts w:ascii="Franklin Gothic Medium" w:hAnsi="Franklin Gothic Medium"/>
          <w:sz w:val="40"/>
          <w:szCs w:val="40"/>
        </w:rPr>
        <w:t xml:space="preserve">ar inför </w:t>
      </w:r>
      <w:r w:rsidR="00016F33" w:rsidRPr="0025714D">
        <w:rPr>
          <w:rFonts w:ascii="Franklin Gothic Medium" w:hAnsi="Franklin Gothic Medium"/>
          <w:sz w:val="40"/>
          <w:szCs w:val="40"/>
        </w:rPr>
        <w:br/>
      </w:r>
      <w:r w:rsidR="00A14177" w:rsidRPr="0025714D">
        <w:rPr>
          <w:rFonts w:ascii="Franklin Gothic Medium" w:hAnsi="Franklin Gothic Medium"/>
          <w:sz w:val="40"/>
          <w:szCs w:val="40"/>
        </w:rPr>
        <w:t>t</w:t>
      </w:r>
      <w:r w:rsidR="00016F33" w:rsidRPr="0025714D">
        <w:rPr>
          <w:rFonts w:ascii="Franklin Gothic Medium" w:hAnsi="Franklin Gothic Medium"/>
          <w:sz w:val="40"/>
          <w:szCs w:val="40"/>
        </w:rPr>
        <w:t>idig dialog</w:t>
      </w:r>
      <w:r w:rsidR="00DC732A" w:rsidRPr="0025714D">
        <w:rPr>
          <w:rFonts w:ascii="Franklin Gothic Medium" w:hAnsi="Franklin Gothic Medium"/>
          <w:sz w:val="40"/>
          <w:szCs w:val="40"/>
        </w:rPr>
        <w:t xml:space="preserve"> </w:t>
      </w:r>
    </w:p>
    <w:p w14:paraId="1C0C610B" w14:textId="77777777" w:rsidR="00A14177" w:rsidRPr="00A14177" w:rsidRDefault="00A14177" w:rsidP="00A1417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551FD8" w14:paraId="5D07D10E" w14:textId="77777777" w:rsidTr="00430B4A">
        <w:tc>
          <w:tcPr>
            <w:tcW w:w="4508" w:type="dxa"/>
          </w:tcPr>
          <w:p w14:paraId="79C41F49" w14:textId="77777777" w:rsidR="0043390D" w:rsidRPr="0025714D" w:rsidRDefault="0043390D" w:rsidP="00430B4A">
            <w:pPr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</w:pP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Vilka ramar finns för hur brukare kan medverka i lösningen?</w:t>
            </w:r>
          </w:p>
          <w:p w14:paraId="73F11DC4" w14:textId="77777777" w:rsidR="0043390D" w:rsidRPr="0025714D" w:rsidRDefault="0043390D" w:rsidP="00430B4A">
            <w:pPr>
              <w:rPr>
                <w:rFonts w:ascii="Franklin Gothic Medium" w:eastAsia="Times New Roman" w:hAnsi="Franklin Gothic Medium" w:cs="Arial"/>
                <w:sz w:val="24"/>
                <w:szCs w:val="24"/>
                <w:lang w:eastAsia="sv-SE"/>
              </w:rPr>
            </w:pPr>
          </w:p>
          <w:p w14:paraId="21E36389" w14:textId="77777777" w:rsidR="0043390D" w:rsidRPr="0025714D" w:rsidRDefault="0043390D" w:rsidP="00430B4A">
            <w:pPr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</w:pP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Vad är rimligt att brukare</w:t>
            </w:r>
            <w:r w:rsidR="00551FD8"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 xml:space="preserve"> och/eller </w:t>
            </w: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anhöriga bidrar med?</w:t>
            </w:r>
          </w:p>
          <w:p w14:paraId="744A2B9A" w14:textId="77777777" w:rsidR="00551FD8" w:rsidRDefault="00551FD8" w:rsidP="00430B4A"/>
          <w:p w14:paraId="2974A02D" w14:textId="0599289F" w:rsidR="00551FD8" w:rsidRPr="00A14177" w:rsidRDefault="00551FD8" w:rsidP="00551FD8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Det kan gälla (privat) ekonomi, tillgång till utrustning/teknik, </w:t>
            </w:r>
            <w:r w:rsidR="00DF0054"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kompetens eller </w:t>
            </w:r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förmåga att använda utrustning/teknik, rumsliga begränsningar (var), tid, </w:t>
            </w:r>
          </w:p>
          <w:p w14:paraId="602EDE36" w14:textId="208CD537" w:rsidR="00551FD8" w:rsidRPr="00A14177" w:rsidRDefault="00551FD8" w:rsidP="00551FD8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>Beslutsförmåga/autonomi</w:t>
            </w:r>
          </w:p>
          <w:p w14:paraId="040FD7ED" w14:textId="1F38F04C" w:rsidR="00551FD8" w:rsidRDefault="00551FD8" w:rsidP="00551FD8"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>&lt;</w:t>
            </w:r>
            <w:r w:rsidR="00DF0054"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>fler</w:t>
            </w:r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as</w:t>
            </w:r>
            <w:r w:rsidR="00DF0054"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>pek</w:t>
            </w:r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>ter</w:t>
            </w:r>
            <w:r w:rsidR="00DF0054"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 kan finnas!</w:t>
            </w:r>
            <w:r w:rsidRPr="00A14177">
              <w:rPr>
                <w:rFonts w:ascii="Franklin Gothic Book" w:hAnsi="Franklin Gothic Book"/>
                <w:i/>
                <w:iCs/>
                <w:sz w:val="24"/>
                <w:szCs w:val="24"/>
              </w:rPr>
              <w:t>&gt;</w:t>
            </w:r>
          </w:p>
        </w:tc>
        <w:tc>
          <w:tcPr>
            <w:tcW w:w="9379" w:type="dxa"/>
          </w:tcPr>
          <w:p w14:paraId="6EDB4BFA" w14:textId="77777777" w:rsidR="0043390D" w:rsidRDefault="0043390D" w:rsidP="00430B4A"/>
          <w:p w14:paraId="6DFEAE74" w14:textId="77777777" w:rsidR="0043390D" w:rsidRDefault="0043390D" w:rsidP="00430B4A"/>
          <w:p w14:paraId="5E778310" w14:textId="77777777" w:rsidR="0043390D" w:rsidRDefault="0043390D" w:rsidP="00430B4A"/>
          <w:p w14:paraId="29EBDE72" w14:textId="77777777" w:rsidR="0043390D" w:rsidRDefault="0043390D" w:rsidP="00430B4A"/>
          <w:p w14:paraId="58C188E4" w14:textId="77777777" w:rsidR="0043390D" w:rsidRDefault="0043390D" w:rsidP="00430B4A"/>
          <w:p w14:paraId="13AD65A0" w14:textId="77777777" w:rsidR="0043390D" w:rsidRDefault="0043390D" w:rsidP="00430B4A"/>
          <w:p w14:paraId="7E2079F2" w14:textId="77777777" w:rsidR="0043390D" w:rsidRDefault="0043390D" w:rsidP="00430B4A"/>
          <w:p w14:paraId="3EF33C6A" w14:textId="77777777" w:rsidR="0043390D" w:rsidRDefault="0043390D" w:rsidP="00430B4A"/>
          <w:p w14:paraId="14617FF5" w14:textId="77777777" w:rsidR="0043390D" w:rsidRDefault="0043390D" w:rsidP="00430B4A"/>
          <w:p w14:paraId="7B769E7C" w14:textId="77777777" w:rsidR="0043390D" w:rsidRDefault="0043390D" w:rsidP="00430B4A"/>
          <w:p w14:paraId="10AAFC00" w14:textId="77777777" w:rsidR="0043390D" w:rsidRDefault="0043390D" w:rsidP="00430B4A"/>
          <w:p w14:paraId="0A9256B5" w14:textId="77777777" w:rsidR="0043390D" w:rsidRDefault="0043390D" w:rsidP="00430B4A"/>
          <w:p w14:paraId="5496E7D7" w14:textId="77777777" w:rsidR="0043390D" w:rsidRDefault="0043390D" w:rsidP="00430B4A"/>
          <w:p w14:paraId="5B161787" w14:textId="77777777" w:rsidR="0043390D" w:rsidRDefault="0043390D" w:rsidP="00430B4A"/>
          <w:p w14:paraId="79917A25" w14:textId="77777777" w:rsidR="0043390D" w:rsidRDefault="0043390D" w:rsidP="00430B4A"/>
        </w:tc>
      </w:tr>
      <w:tr w:rsidR="00551FD8" w14:paraId="51E4ECF5" w14:textId="77777777" w:rsidTr="00430B4A">
        <w:tc>
          <w:tcPr>
            <w:tcW w:w="4508" w:type="dxa"/>
          </w:tcPr>
          <w:p w14:paraId="0FEBEA6B" w14:textId="77777777" w:rsidR="0043390D" w:rsidRPr="0025714D" w:rsidRDefault="0043390D" w:rsidP="00430B4A">
            <w:pPr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</w:pP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Vilka ramar finns för hur personal kan medverka i lösningen?</w:t>
            </w:r>
          </w:p>
          <w:p w14:paraId="688CC6A9" w14:textId="77777777" w:rsidR="0043390D" w:rsidRPr="0025714D" w:rsidRDefault="0043390D" w:rsidP="00430B4A">
            <w:pPr>
              <w:rPr>
                <w:rFonts w:ascii="Franklin Gothic Medium" w:eastAsia="Times New Roman" w:hAnsi="Franklin Gothic Medium" w:cs="Arial"/>
                <w:sz w:val="24"/>
                <w:szCs w:val="24"/>
                <w:lang w:eastAsia="sv-SE"/>
              </w:rPr>
            </w:pPr>
          </w:p>
          <w:p w14:paraId="796DA545" w14:textId="77777777" w:rsidR="0043390D" w:rsidRPr="0025714D" w:rsidRDefault="0043390D" w:rsidP="00430B4A">
            <w:pPr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</w:pP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Vad är rimligt att personal bidrar med?</w:t>
            </w:r>
          </w:p>
          <w:p w14:paraId="4DC537DA" w14:textId="77777777" w:rsidR="00DF0054" w:rsidRDefault="00DF0054" w:rsidP="00430B4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sv-SE"/>
              </w:rPr>
            </w:pPr>
          </w:p>
          <w:p w14:paraId="3D0536A0" w14:textId="7774C997" w:rsidR="00DF0054" w:rsidRPr="00A719A1" w:rsidRDefault="00DF0054" w:rsidP="00DF0054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A719A1">
              <w:rPr>
                <w:rFonts w:ascii="Franklin Gothic Book" w:hAnsi="Franklin Gothic Book"/>
                <w:i/>
                <w:iCs/>
                <w:sz w:val="24"/>
                <w:szCs w:val="24"/>
              </w:rPr>
              <w:t xml:space="preserve">Det kan gälla arbetsmiljö eller arbetsorganisation (arbetsroll), tillgång till utrustning/teknik, specifika kompetenser, rumsliga begränsningar (var), tid, </w:t>
            </w:r>
          </w:p>
          <w:p w14:paraId="7BAE3FA5" w14:textId="7BF395BA" w:rsidR="00DF0054" w:rsidRDefault="00DF0054" w:rsidP="00DF0054">
            <w:r w:rsidRPr="00A719A1">
              <w:rPr>
                <w:rFonts w:ascii="Franklin Gothic Book" w:hAnsi="Franklin Gothic Book"/>
                <w:i/>
                <w:iCs/>
                <w:sz w:val="24"/>
                <w:szCs w:val="24"/>
              </w:rPr>
              <w:t>&lt;fler aspekter kan finnas!&gt;</w:t>
            </w:r>
          </w:p>
        </w:tc>
        <w:tc>
          <w:tcPr>
            <w:tcW w:w="9379" w:type="dxa"/>
          </w:tcPr>
          <w:p w14:paraId="66CC9F9D" w14:textId="77777777" w:rsidR="0043390D" w:rsidRDefault="0043390D" w:rsidP="00430B4A"/>
          <w:p w14:paraId="531441D8" w14:textId="77777777" w:rsidR="0043390D" w:rsidRDefault="0043390D" w:rsidP="00430B4A"/>
          <w:p w14:paraId="4B2EE651" w14:textId="77777777" w:rsidR="0043390D" w:rsidRDefault="0043390D" w:rsidP="00430B4A"/>
          <w:p w14:paraId="61468C03" w14:textId="77777777" w:rsidR="0043390D" w:rsidRDefault="0043390D" w:rsidP="00430B4A"/>
          <w:p w14:paraId="6A764014" w14:textId="77777777" w:rsidR="0043390D" w:rsidRDefault="0043390D" w:rsidP="00430B4A"/>
          <w:p w14:paraId="55853C2C" w14:textId="77777777" w:rsidR="0043390D" w:rsidRDefault="0043390D" w:rsidP="00430B4A"/>
          <w:p w14:paraId="736235F4" w14:textId="77777777" w:rsidR="0043390D" w:rsidRDefault="0043390D" w:rsidP="00430B4A"/>
          <w:p w14:paraId="19BCC6E8" w14:textId="77777777" w:rsidR="0043390D" w:rsidRDefault="0043390D" w:rsidP="00430B4A"/>
          <w:p w14:paraId="7A277018" w14:textId="77777777" w:rsidR="0043390D" w:rsidRDefault="0043390D" w:rsidP="00430B4A"/>
          <w:p w14:paraId="5604434D" w14:textId="77777777" w:rsidR="0043390D" w:rsidRDefault="0043390D" w:rsidP="00430B4A"/>
          <w:p w14:paraId="7C96C11A" w14:textId="77777777" w:rsidR="0043390D" w:rsidRDefault="0043390D" w:rsidP="00430B4A"/>
          <w:p w14:paraId="6903CAF6" w14:textId="77777777" w:rsidR="0043390D" w:rsidRDefault="0043390D" w:rsidP="00430B4A"/>
          <w:p w14:paraId="7ED68FA8" w14:textId="77777777" w:rsidR="0043390D" w:rsidRDefault="0043390D" w:rsidP="00430B4A"/>
          <w:p w14:paraId="085221BC" w14:textId="77777777" w:rsidR="0043390D" w:rsidRDefault="0043390D" w:rsidP="00430B4A"/>
        </w:tc>
      </w:tr>
      <w:tr w:rsidR="00551FD8" w14:paraId="08FCB5FD" w14:textId="77777777" w:rsidTr="00430B4A">
        <w:tc>
          <w:tcPr>
            <w:tcW w:w="4508" w:type="dxa"/>
          </w:tcPr>
          <w:p w14:paraId="56634DAB" w14:textId="77777777" w:rsidR="0043390D" w:rsidRPr="0025714D" w:rsidRDefault="0043390D" w:rsidP="00430B4A">
            <w:pPr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</w:pP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Vilka ramar finns för verksamheten?</w:t>
            </w:r>
          </w:p>
          <w:p w14:paraId="3AA76AB8" w14:textId="77777777" w:rsidR="0043390D" w:rsidRPr="0025714D" w:rsidRDefault="0043390D" w:rsidP="00430B4A">
            <w:pPr>
              <w:rPr>
                <w:rFonts w:ascii="Franklin Gothic Medium" w:eastAsia="Times New Roman" w:hAnsi="Franklin Gothic Medium" w:cs="Arial"/>
                <w:sz w:val="24"/>
                <w:szCs w:val="24"/>
                <w:lang w:eastAsia="sv-SE"/>
              </w:rPr>
            </w:pPr>
          </w:p>
          <w:p w14:paraId="38DFE8E3" w14:textId="77777777" w:rsidR="0043390D" w:rsidRPr="0025714D" w:rsidRDefault="0043390D" w:rsidP="00430B4A">
            <w:pPr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</w:pPr>
            <w:r w:rsidRPr="0025714D">
              <w:rPr>
                <w:rFonts w:ascii="Franklin Gothic Medium" w:eastAsia="Times New Roman" w:hAnsi="Franklin Gothic Medium" w:cs="Calibri"/>
                <w:color w:val="000000"/>
                <w:kern w:val="24"/>
                <w:sz w:val="24"/>
                <w:szCs w:val="24"/>
                <w:lang w:eastAsia="sv-SE"/>
              </w:rPr>
              <w:t>Vad är rimligt att verksamheten bidrar med?</w:t>
            </w:r>
          </w:p>
          <w:p w14:paraId="7E92AB38" w14:textId="77777777" w:rsidR="00DF0054" w:rsidRDefault="00DF0054" w:rsidP="00430B4A">
            <w:pP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sv-SE"/>
              </w:rPr>
            </w:pPr>
          </w:p>
          <w:p w14:paraId="2A6CC31E" w14:textId="539EFE97" w:rsidR="00DF0054" w:rsidRPr="00A719A1" w:rsidRDefault="00DF0054" w:rsidP="00DF0054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A719A1">
              <w:rPr>
                <w:rFonts w:ascii="Franklin Gothic Book" w:hAnsi="Franklin Gothic Book"/>
                <w:i/>
                <w:iCs/>
                <w:sz w:val="24"/>
                <w:szCs w:val="24"/>
              </w:rPr>
              <w:t>Det kan gälla ekonomi, arbetsmiljö, arbetsorganisation (arbetsroller), tillgång till utrustning/teknik, specifika kompetenser, rumsliga begränsningar (var), tid, verksamhetssystem, politiska mål</w:t>
            </w:r>
          </w:p>
          <w:p w14:paraId="43B5E744" w14:textId="298611EB" w:rsidR="00DF0054" w:rsidRDefault="00DF0054" w:rsidP="00DF0054">
            <w:r w:rsidRPr="00A719A1">
              <w:rPr>
                <w:rFonts w:ascii="Franklin Gothic Book" w:hAnsi="Franklin Gothic Book"/>
                <w:i/>
                <w:iCs/>
                <w:sz w:val="24"/>
                <w:szCs w:val="24"/>
              </w:rPr>
              <w:t>&lt;fler aspekter kan finnas!&gt;</w:t>
            </w:r>
          </w:p>
        </w:tc>
        <w:tc>
          <w:tcPr>
            <w:tcW w:w="9379" w:type="dxa"/>
          </w:tcPr>
          <w:p w14:paraId="3475EE0D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2B3A341A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72ED98F1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20114B0A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52789147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766A380B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63F4E35F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44C3AA93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217394EF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6A254BE5" w14:textId="77777777" w:rsidR="0043390D" w:rsidRDefault="0043390D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00EB2AFC" w14:textId="58DCBCC5" w:rsidR="005D2F61" w:rsidRDefault="005D2F61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719AFF11" w14:textId="77777777" w:rsidR="005D2F61" w:rsidRDefault="005D2F61" w:rsidP="00430B4A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sv-SE"/>
              </w:rPr>
            </w:pPr>
          </w:p>
          <w:p w14:paraId="3EF64688" w14:textId="77777777" w:rsidR="0043390D" w:rsidRDefault="0043390D" w:rsidP="00430B4A"/>
        </w:tc>
      </w:tr>
    </w:tbl>
    <w:p w14:paraId="6F481726" w14:textId="77777777" w:rsidR="0043390D" w:rsidRDefault="0043390D"/>
    <w:sectPr w:rsidR="0043390D" w:rsidSect="00A057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7D95" w14:textId="77777777" w:rsidR="00835442" w:rsidRDefault="00835442" w:rsidP="008E78E6">
      <w:pPr>
        <w:spacing w:after="0" w:line="240" w:lineRule="auto"/>
      </w:pPr>
      <w:r>
        <w:separator/>
      </w:r>
    </w:p>
  </w:endnote>
  <w:endnote w:type="continuationSeparator" w:id="0">
    <w:p w14:paraId="49DAAD8D" w14:textId="77777777" w:rsidR="00835442" w:rsidRDefault="00835442" w:rsidP="008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B055" w14:textId="77777777" w:rsidR="00835442" w:rsidRDefault="00835442" w:rsidP="008E78E6">
      <w:pPr>
        <w:spacing w:after="0" w:line="240" w:lineRule="auto"/>
      </w:pPr>
      <w:r>
        <w:separator/>
      </w:r>
    </w:p>
  </w:footnote>
  <w:footnote w:type="continuationSeparator" w:id="0">
    <w:p w14:paraId="4F14BC79" w14:textId="77777777" w:rsidR="00835442" w:rsidRDefault="00835442" w:rsidP="008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747" w14:textId="277A1045" w:rsidR="008E78E6" w:rsidRDefault="00932EC8">
    <w:pPr>
      <w:pStyle w:val="Sidhuvud"/>
    </w:pPr>
    <w:r w:rsidRPr="00B679D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62F70B" wp14:editId="76C10411">
              <wp:simplePos x="0" y="0"/>
              <wp:positionH relativeFrom="margin">
                <wp:posOffset>-78105</wp:posOffset>
              </wp:positionH>
              <wp:positionV relativeFrom="paragraph">
                <wp:posOffset>-71931</wp:posOffset>
              </wp:positionV>
              <wp:extent cx="3505200" cy="330835"/>
              <wp:effectExtent l="0" t="0" r="0" b="0"/>
              <wp:wrapSquare wrapText="bothSides"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AC13" w14:textId="481327C1" w:rsidR="00445F7D" w:rsidRPr="00932EC8" w:rsidRDefault="00445F7D" w:rsidP="00445F7D">
                          <w:pPr>
                            <w:rPr>
                              <w:rFonts w:ascii="Franklin Gothic Medium" w:hAnsi="Franklin Gothic Medium"/>
                              <w:sz w:val="24"/>
                            </w:rPr>
                          </w:pPr>
                          <w:r w:rsidRPr="00932EC8">
                            <w:rPr>
                              <w:rFonts w:ascii="Franklin Gothic Medium" w:hAnsi="Franklin Gothic Medium"/>
                              <w:sz w:val="24"/>
                            </w:rPr>
                            <w:t>Testbädden AllAgeHub</w:t>
                          </w:r>
                          <w:r w:rsidR="00932EC8">
                            <w:rPr>
                              <w:rFonts w:ascii="Franklin Gothic Medium" w:hAnsi="Franklin Gothic Medium"/>
                              <w:sz w:val="24"/>
                            </w:rPr>
                            <w:t xml:space="preserve"> </w:t>
                          </w:r>
                          <w:r w:rsidR="00932EC8" w:rsidRPr="00932EC8">
                            <w:rPr>
                              <w:rFonts w:ascii="Franklin Gothic Medium" w:hAnsi="Franklin Gothic Medium"/>
                              <w:noProof/>
                              <w:sz w:val="24"/>
                            </w:rPr>
                            <w:drawing>
                              <wp:inline distT="0" distB="0" distL="0" distR="0" wp14:anchorId="0960C2E7" wp14:editId="0F505BCD">
                                <wp:extent cx="3313430" cy="762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343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32EC8" w:rsidRPr="00932EC8">
                            <w:rPr>
                              <w:rFonts w:ascii="Franklin Gothic Medium" w:hAnsi="Franklin Gothic Medium"/>
                              <w:noProof/>
                              <w:sz w:val="24"/>
                            </w:rPr>
                            <w:drawing>
                              <wp:inline distT="0" distB="0" distL="0" distR="0" wp14:anchorId="2CE25425" wp14:editId="426D2C48">
                                <wp:extent cx="3313430" cy="762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343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2F70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6.15pt;margin-top:-5.65pt;width:276pt;height: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" filled="f" stroked="f">
              <v:textbox>
                <w:txbxContent>
                  <w:p w14:paraId="36F1AC13" w14:textId="481327C1" w:rsidR="00445F7D" w:rsidRPr="00932EC8" w:rsidRDefault="00445F7D" w:rsidP="00445F7D">
                    <w:pPr>
                      <w:rPr>
                        <w:rFonts w:ascii="Franklin Gothic Medium" w:hAnsi="Franklin Gothic Medium"/>
                        <w:sz w:val="24"/>
                      </w:rPr>
                    </w:pPr>
                    <w:r w:rsidRPr="00932EC8">
                      <w:rPr>
                        <w:rFonts w:ascii="Franklin Gothic Medium" w:hAnsi="Franklin Gothic Medium"/>
                        <w:sz w:val="24"/>
                      </w:rPr>
                      <w:t>Testbädden AllAgeHub</w:t>
                    </w:r>
                    <w:r w:rsidR="00932EC8">
                      <w:rPr>
                        <w:rFonts w:ascii="Franklin Gothic Medium" w:hAnsi="Franklin Gothic Medium"/>
                        <w:sz w:val="24"/>
                      </w:rPr>
                      <w:t xml:space="preserve"> </w:t>
                    </w:r>
                    <w:r w:rsidR="00932EC8" w:rsidRPr="00932EC8">
                      <w:rPr>
                        <w:rFonts w:ascii="Franklin Gothic Medium" w:hAnsi="Franklin Gothic Medium"/>
                        <w:noProof/>
                        <w:sz w:val="24"/>
                      </w:rPr>
                      <w:drawing>
                        <wp:inline distT="0" distB="0" distL="0" distR="0" wp14:anchorId="0960C2E7" wp14:editId="0F505BCD">
                          <wp:extent cx="3313430" cy="762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3430" cy="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32EC8" w:rsidRPr="00932EC8">
                      <w:rPr>
                        <w:rFonts w:ascii="Franklin Gothic Medium" w:hAnsi="Franklin Gothic Medium"/>
                        <w:noProof/>
                        <w:sz w:val="24"/>
                      </w:rPr>
                      <w:drawing>
                        <wp:inline distT="0" distB="0" distL="0" distR="0" wp14:anchorId="2CE25425" wp14:editId="426D2C48">
                          <wp:extent cx="3313430" cy="762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3430" cy="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679D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8499E" wp14:editId="25D09EFD">
              <wp:simplePos x="0" y="0"/>
              <wp:positionH relativeFrom="margin">
                <wp:posOffset>-86976</wp:posOffset>
              </wp:positionH>
              <wp:positionV relativeFrom="paragraph">
                <wp:posOffset>234755</wp:posOffset>
              </wp:positionV>
              <wp:extent cx="3967200" cy="0"/>
              <wp:effectExtent l="0" t="0" r="0" b="0"/>
              <wp:wrapNone/>
              <wp:docPr id="17" name="Rak koppli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102B0" id="Rak koppling 1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85pt,18.5pt" to="305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" strokecolor="black [3200]" strokeweight=".5pt">
              <v:stroke joinstyle="miter"/>
              <w10:wrap anchorx="margin"/>
            </v:line>
          </w:pict>
        </mc:Fallback>
      </mc:AlternateContent>
    </w:r>
    <w:r w:rsidR="008E78E6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59264" behindDoc="0" locked="0" layoutInCell="1" allowOverlap="1" wp14:anchorId="75C6F6A1" wp14:editId="6CF07A1E">
          <wp:simplePos x="0" y="0"/>
          <wp:positionH relativeFrom="margin">
            <wp:posOffset>5074920</wp:posOffset>
          </wp:positionH>
          <wp:positionV relativeFrom="paragraph">
            <wp:posOffset>-635</wp:posOffset>
          </wp:positionV>
          <wp:extent cx="866775" cy="866775"/>
          <wp:effectExtent l="0" t="0" r="9525" b="9525"/>
          <wp:wrapNone/>
          <wp:docPr id="20" name="Bildobjekt 20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B"/>
    <w:rsid w:val="00016F33"/>
    <w:rsid w:val="001749FE"/>
    <w:rsid w:val="0025714D"/>
    <w:rsid w:val="0043390D"/>
    <w:rsid w:val="00445F7D"/>
    <w:rsid w:val="00551FD8"/>
    <w:rsid w:val="005D2F61"/>
    <w:rsid w:val="006B673C"/>
    <w:rsid w:val="00835442"/>
    <w:rsid w:val="008E78E6"/>
    <w:rsid w:val="00932EC8"/>
    <w:rsid w:val="009C5855"/>
    <w:rsid w:val="00A05714"/>
    <w:rsid w:val="00A14177"/>
    <w:rsid w:val="00A719A1"/>
    <w:rsid w:val="00DC732A"/>
    <w:rsid w:val="00DF0054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6B03"/>
  <w15:chartTrackingRefBased/>
  <w15:docId w15:val="{490FD75B-ED3B-4004-A3F6-6AEEBE33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B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4339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33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E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78E6"/>
  </w:style>
  <w:style w:type="paragraph" w:styleId="Sidfot">
    <w:name w:val="footer"/>
    <w:basedOn w:val="Normal"/>
    <w:link w:val="SidfotChar"/>
    <w:uiPriority w:val="99"/>
    <w:unhideWhenUsed/>
    <w:rsid w:val="008E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78E6"/>
  </w:style>
  <w:style w:type="paragraph" w:styleId="Liststycke">
    <w:name w:val="List Paragraph"/>
    <w:basedOn w:val="Normal"/>
    <w:uiPriority w:val="34"/>
    <w:qFormat/>
    <w:rsid w:val="00A7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6" ma:contentTypeDescription="Skapa ett nytt dokument." ma:contentTypeScope="" ma:versionID="8a64294207a4ce7ee70d38d6ca4a9085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89aebdc11716c86643f08847ac6c44bf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38269-0D10-4187-A224-A574E25718DB}">
  <ds:schemaRefs>
    <ds:schemaRef ds:uri="http://schemas.microsoft.com/office/2006/metadata/properties"/>
    <ds:schemaRef ds:uri="http://schemas.microsoft.com/office/infopath/2007/PartnerControls"/>
    <ds:schemaRef ds:uri="13b1b8d1-aa94-46c4-8a35-83b3c6f68022"/>
    <ds:schemaRef ds:uri="b03d2598-3243-4486-8bbb-7ad083c35ae2"/>
  </ds:schemaRefs>
</ds:datastoreItem>
</file>

<file path=customXml/itemProps2.xml><?xml version="1.0" encoding="utf-8"?>
<ds:datastoreItem xmlns:ds="http://schemas.openxmlformats.org/officeDocument/2006/customXml" ds:itemID="{997119ED-8983-4169-9921-14D9B006F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44BB4-9FB2-4162-B32A-04ECB3654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Sandsjö</dc:creator>
  <cp:keywords/>
  <dc:description/>
  <cp:lastModifiedBy>Myriam Belbekri</cp:lastModifiedBy>
  <cp:revision>13</cp:revision>
  <dcterms:created xsi:type="dcterms:W3CDTF">2021-02-18T08:12:00Z</dcterms:created>
  <dcterms:modified xsi:type="dcterms:W3CDTF">2023-06-20T11:30:00Z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